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569E" w:rsidRDefault="00CD0E95" w:rsidP="00CE0C62">
      <w:pPr>
        <w:jc w:val="right"/>
      </w:pPr>
      <w:proofErr w:type="spellStart"/>
      <w:r>
        <w:t>Anexa</w:t>
      </w:r>
      <w:proofErr w:type="spellEnd"/>
      <w:r>
        <w:t xml:space="preserve"> la </w:t>
      </w:r>
      <w:r w:rsidR="00231117">
        <w:t>PH</w:t>
      </w:r>
    </w:p>
    <w:p w:rsidR="00E0569E" w:rsidRDefault="00E0569E" w:rsidP="00E0569E">
      <w:pPr>
        <w:jc w:val="right"/>
      </w:pPr>
    </w:p>
    <w:p w:rsidR="00E0569E" w:rsidRDefault="00E0569E" w:rsidP="00E0569E">
      <w:pPr>
        <w:jc w:val="right"/>
      </w:pPr>
    </w:p>
    <w:tbl>
      <w:tblPr>
        <w:tblStyle w:val="Tabelgril"/>
        <w:tblW w:w="13320" w:type="dxa"/>
        <w:tblLayout w:type="fixed"/>
        <w:tblLook w:val="04A0" w:firstRow="1" w:lastRow="0" w:firstColumn="1" w:lastColumn="0" w:noHBand="0" w:noVBand="1"/>
      </w:tblPr>
      <w:tblGrid>
        <w:gridCol w:w="704"/>
        <w:gridCol w:w="851"/>
        <w:gridCol w:w="1273"/>
        <w:gridCol w:w="1420"/>
        <w:gridCol w:w="2126"/>
        <w:gridCol w:w="990"/>
        <w:gridCol w:w="708"/>
        <w:gridCol w:w="1562"/>
        <w:gridCol w:w="1559"/>
        <w:gridCol w:w="2127"/>
      </w:tblGrid>
      <w:tr w:rsidR="00E0569E" w:rsidTr="00381EB1">
        <w:trPr>
          <w:trHeight w:val="855"/>
        </w:trPr>
        <w:tc>
          <w:tcPr>
            <w:tcW w:w="704" w:type="dxa"/>
            <w:vMerge w:val="restart"/>
          </w:tcPr>
          <w:p w:rsidR="00E0569E" w:rsidRDefault="00E0569E" w:rsidP="00637A18">
            <w:pPr>
              <w:jc w:val="center"/>
            </w:pPr>
            <w:r>
              <w:t xml:space="preserve">Nr. </w:t>
            </w:r>
            <w:proofErr w:type="spellStart"/>
            <w:r>
              <w:t>crt</w:t>
            </w:r>
            <w:proofErr w:type="spellEnd"/>
            <w:r w:rsidR="00E222B0">
              <w:t>.</w:t>
            </w:r>
          </w:p>
        </w:tc>
        <w:tc>
          <w:tcPr>
            <w:tcW w:w="851" w:type="dxa"/>
            <w:vMerge w:val="restart"/>
          </w:tcPr>
          <w:p w:rsidR="00E0569E" w:rsidRDefault="00E0569E" w:rsidP="00637A18">
            <w:pPr>
              <w:jc w:val="center"/>
            </w:pPr>
            <w:proofErr w:type="spellStart"/>
            <w:r>
              <w:t>Pozitia</w:t>
            </w:r>
            <w:proofErr w:type="spellEnd"/>
            <w:r>
              <w:t xml:space="preserve"> in </w:t>
            </w:r>
            <w:proofErr w:type="spellStart"/>
            <w:r>
              <w:t>registru</w:t>
            </w:r>
            <w:proofErr w:type="spellEnd"/>
          </w:p>
        </w:tc>
        <w:tc>
          <w:tcPr>
            <w:tcW w:w="1273" w:type="dxa"/>
            <w:vMerge w:val="restart"/>
          </w:tcPr>
          <w:p w:rsidR="00E0569E" w:rsidRDefault="00E0569E" w:rsidP="00637A18">
            <w:pPr>
              <w:jc w:val="center"/>
            </w:pPr>
            <w:proofErr w:type="spellStart"/>
            <w:r>
              <w:t>Codul</w:t>
            </w:r>
            <w:proofErr w:type="spellEnd"/>
            <w:r>
              <w:t xml:space="preserve"> de </w:t>
            </w:r>
            <w:proofErr w:type="spellStart"/>
            <w:r>
              <w:t>clasificare</w:t>
            </w:r>
            <w:proofErr w:type="spellEnd"/>
          </w:p>
        </w:tc>
        <w:tc>
          <w:tcPr>
            <w:tcW w:w="1420" w:type="dxa"/>
            <w:vMerge w:val="restart"/>
          </w:tcPr>
          <w:p w:rsidR="00E0569E" w:rsidRDefault="00E0569E" w:rsidP="00637A18">
            <w:pPr>
              <w:jc w:val="center"/>
            </w:pPr>
            <w:proofErr w:type="spellStart"/>
            <w:r>
              <w:t>Denumirea</w:t>
            </w:r>
            <w:proofErr w:type="spellEnd"/>
            <w:r>
              <w:t xml:space="preserve"> </w:t>
            </w:r>
            <w:proofErr w:type="spellStart"/>
            <w:r>
              <w:t>bunului</w:t>
            </w:r>
            <w:proofErr w:type="spellEnd"/>
          </w:p>
        </w:tc>
        <w:tc>
          <w:tcPr>
            <w:tcW w:w="2126" w:type="dxa"/>
            <w:vMerge w:val="restart"/>
          </w:tcPr>
          <w:p w:rsidR="00E0569E" w:rsidRDefault="00E0569E" w:rsidP="00637A18">
            <w:pPr>
              <w:jc w:val="center"/>
            </w:pPr>
            <w:proofErr w:type="spellStart"/>
            <w:r>
              <w:t>Elemente</w:t>
            </w:r>
            <w:proofErr w:type="spellEnd"/>
            <w:r>
              <w:t xml:space="preserve"> de </w:t>
            </w:r>
            <w:proofErr w:type="spellStart"/>
            <w:r>
              <w:t>identificare</w:t>
            </w:r>
            <w:proofErr w:type="spellEnd"/>
          </w:p>
        </w:tc>
        <w:tc>
          <w:tcPr>
            <w:tcW w:w="990" w:type="dxa"/>
            <w:vMerge w:val="restart"/>
          </w:tcPr>
          <w:p w:rsidR="00E0569E" w:rsidRDefault="00E0569E" w:rsidP="00637A18">
            <w:pPr>
              <w:jc w:val="center"/>
            </w:pPr>
            <w:proofErr w:type="spellStart"/>
            <w:r>
              <w:t>Valoarea</w:t>
            </w:r>
            <w:proofErr w:type="spellEnd"/>
            <w:r>
              <w:t xml:space="preserve"> de </w:t>
            </w:r>
            <w:proofErr w:type="spellStart"/>
            <w:r>
              <w:t>inventar</w:t>
            </w:r>
            <w:proofErr w:type="spellEnd"/>
          </w:p>
        </w:tc>
        <w:tc>
          <w:tcPr>
            <w:tcW w:w="708" w:type="dxa"/>
            <w:tcBorders>
              <w:bottom w:val="single" w:sz="4" w:space="0" w:color="auto"/>
              <w:right w:val="nil"/>
            </w:tcBorders>
          </w:tcPr>
          <w:p w:rsidR="00E0569E" w:rsidRDefault="00E0569E" w:rsidP="00637A18">
            <w:pPr>
              <w:jc w:val="right"/>
            </w:pPr>
          </w:p>
        </w:tc>
        <w:tc>
          <w:tcPr>
            <w:tcW w:w="1562" w:type="dxa"/>
            <w:tcBorders>
              <w:left w:val="nil"/>
              <w:right w:val="nil"/>
            </w:tcBorders>
          </w:tcPr>
          <w:p w:rsidR="00E0569E" w:rsidRDefault="00E0569E" w:rsidP="00637A18"/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:rsidR="00E0569E" w:rsidRDefault="00E0569E" w:rsidP="00637A18">
            <w:pPr>
              <w:jc w:val="center"/>
            </w:pPr>
            <w:proofErr w:type="spellStart"/>
            <w:r>
              <w:t>Situatia</w:t>
            </w:r>
            <w:proofErr w:type="spellEnd"/>
            <w:r>
              <w:t xml:space="preserve"> </w:t>
            </w:r>
            <w:proofErr w:type="spellStart"/>
            <w:r w:rsidR="00E222B0">
              <w:t>juridica</w:t>
            </w:r>
            <w:proofErr w:type="spellEnd"/>
            <w:r>
              <w:t xml:space="preserve"> </w:t>
            </w:r>
            <w:proofErr w:type="spellStart"/>
            <w:r>
              <w:t>actuala</w:t>
            </w:r>
            <w:proofErr w:type="spellEnd"/>
          </w:p>
        </w:tc>
        <w:tc>
          <w:tcPr>
            <w:tcW w:w="2127" w:type="dxa"/>
            <w:tcBorders>
              <w:left w:val="nil"/>
            </w:tcBorders>
          </w:tcPr>
          <w:p w:rsidR="00E0569E" w:rsidRDefault="00E0569E" w:rsidP="00637A18">
            <w:pPr>
              <w:jc w:val="center"/>
            </w:pPr>
          </w:p>
        </w:tc>
      </w:tr>
      <w:tr w:rsidR="00E0569E" w:rsidTr="00381EB1">
        <w:trPr>
          <w:trHeight w:val="795"/>
        </w:trPr>
        <w:tc>
          <w:tcPr>
            <w:tcW w:w="704" w:type="dxa"/>
            <w:vMerge/>
          </w:tcPr>
          <w:p w:rsidR="00E0569E" w:rsidRDefault="00E0569E" w:rsidP="00637A18">
            <w:pPr>
              <w:jc w:val="center"/>
            </w:pPr>
          </w:p>
        </w:tc>
        <w:tc>
          <w:tcPr>
            <w:tcW w:w="851" w:type="dxa"/>
            <w:vMerge/>
          </w:tcPr>
          <w:p w:rsidR="00E0569E" w:rsidRDefault="00E0569E" w:rsidP="00637A18">
            <w:pPr>
              <w:jc w:val="center"/>
            </w:pPr>
          </w:p>
        </w:tc>
        <w:tc>
          <w:tcPr>
            <w:tcW w:w="1273" w:type="dxa"/>
            <w:vMerge/>
          </w:tcPr>
          <w:p w:rsidR="00E0569E" w:rsidRDefault="00E0569E" w:rsidP="00637A18">
            <w:pPr>
              <w:jc w:val="center"/>
            </w:pPr>
          </w:p>
        </w:tc>
        <w:tc>
          <w:tcPr>
            <w:tcW w:w="1420" w:type="dxa"/>
            <w:vMerge/>
          </w:tcPr>
          <w:p w:rsidR="00E0569E" w:rsidRDefault="00E0569E" w:rsidP="00637A18">
            <w:pPr>
              <w:jc w:val="center"/>
            </w:pPr>
          </w:p>
        </w:tc>
        <w:tc>
          <w:tcPr>
            <w:tcW w:w="2126" w:type="dxa"/>
            <w:vMerge/>
          </w:tcPr>
          <w:p w:rsidR="00E0569E" w:rsidRDefault="00E0569E" w:rsidP="00637A18">
            <w:pPr>
              <w:jc w:val="center"/>
            </w:pPr>
          </w:p>
        </w:tc>
        <w:tc>
          <w:tcPr>
            <w:tcW w:w="990" w:type="dxa"/>
            <w:vMerge/>
          </w:tcPr>
          <w:p w:rsidR="00E0569E" w:rsidRDefault="00E0569E" w:rsidP="00637A18">
            <w:pPr>
              <w:jc w:val="center"/>
            </w:pPr>
          </w:p>
        </w:tc>
        <w:tc>
          <w:tcPr>
            <w:tcW w:w="708" w:type="dxa"/>
            <w:tcBorders>
              <w:right w:val="nil"/>
            </w:tcBorders>
          </w:tcPr>
          <w:p w:rsidR="00E0569E" w:rsidRDefault="00E0569E" w:rsidP="00637A18">
            <w:pPr>
              <w:jc w:val="center"/>
            </w:pPr>
          </w:p>
        </w:tc>
        <w:tc>
          <w:tcPr>
            <w:tcW w:w="1562" w:type="dxa"/>
            <w:tcBorders>
              <w:left w:val="nil"/>
            </w:tcBorders>
          </w:tcPr>
          <w:p w:rsidR="00E0569E" w:rsidRDefault="00E0569E" w:rsidP="00637A18">
            <w:pPr>
              <w:jc w:val="center"/>
            </w:pPr>
            <w:proofErr w:type="spellStart"/>
            <w:r>
              <w:t>Denumire</w:t>
            </w:r>
            <w:proofErr w:type="spellEnd"/>
            <w:r>
              <w:t xml:space="preserve"> act </w:t>
            </w:r>
            <w:proofErr w:type="spellStart"/>
            <w:r>
              <w:t>proprietate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orice</w:t>
            </w:r>
            <w:proofErr w:type="spellEnd"/>
            <w:r>
              <w:t xml:space="preserve"> alt act </w:t>
            </w:r>
            <w:proofErr w:type="spellStart"/>
            <w:r>
              <w:t>doveditor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E0569E" w:rsidRDefault="00E0569E" w:rsidP="00637A18">
            <w:pPr>
              <w:jc w:val="center"/>
            </w:pPr>
            <w:r>
              <w:t>Nr. act</w:t>
            </w:r>
          </w:p>
        </w:tc>
        <w:tc>
          <w:tcPr>
            <w:tcW w:w="2127" w:type="dxa"/>
          </w:tcPr>
          <w:p w:rsidR="00E0569E" w:rsidRDefault="00E0569E" w:rsidP="00637A18">
            <w:pPr>
              <w:jc w:val="center"/>
            </w:pPr>
            <w:r>
              <w:t>Data act</w:t>
            </w:r>
          </w:p>
        </w:tc>
      </w:tr>
      <w:tr w:rsidR="00E0569E" w:rsidTr="00381EB1">
        <w:tc>
          <w:tcPr>
            <w:tcW w:w="704" w:type="dxa"/>
          </w:tcPr>
          <w:p w:rsidR="00E0569E" w:rsidRDefault="00D864D3" w:rsidP="00637A18">
            <w:pPr>
              <w:jc w:val="center"/>
            </w:pPr>
            <w:bookmarkStart w:id="0" w:name="_GoBack"/>
            <w:r>
              <w:t>337</w:t>
            </w:r>
          </w:p>
        </w:tc>
        <w:tc>
          <w:tcPr>
            <w:tcW w:w="851" w:type="dxa"/>
          </w:tcPr>
          <w:p w:rsidR="00E0569E" w:rsidRDefault="00E0569E" w:rsidP="00637A18">
            <w:pPr>
              <w:jc w:val="center"/>
            </w:pPr>
          </w:p>
        </w:tc>
        <w:tc>
          <w:tcPr>
            <w:tcW w:w="1273" w:type="dxa"/>
          </w:tcPr>
          <w:p w:rsidR="00E0569E" w:rsidRDefault="00E0569E" w:rsidP="00637A18">
            <w:pPr>
              <w:jc w:val="center"/>
            </w:pPr>
            <w:r>
              <w:t>1.3.7.</w:t>
            </w:r>
            <w:r w:rsidR="00D864D3">
              <w:t>2</w:t>
            </w:r>
          </w:p>
        </w:tc>
        <w:tc>
          <w:tcPr>
            <w:tcW w:w="1420" w:type="dxa"/>
          </w:tcPr>
          <w:p w:rsidR="00E0569E" w:rsidRDefault="00E0569E" w:rsidP="00637A18">
            <w:pPr>
              <w:jc w:val="center"/>
            </w:pPr>
            <w:r>
              <w:t xml:space="preserve">STRADA </w:t>
            </w:r>
          </w:p>
        </w:tc>
        <w:tc>
          <w:tcPr>
            <w:tcW w:w="2126" w:type="dxa"/>
          </w:tcPr>
          <w:p w:rsidR="00E0569E" w:rsidRDefault="00D864D3" w:rsidP="00D864D3">
            <w:pPr>
              <w:jc w:val="center"/>
            </w:pPr>
            <w:r>
              <w:t>Nr</w:t>
            </w:r>
            <w:proofErr w:type="gramStart"/>
            <w:r>
              <w:t xml:space="preserve">. </w:t>
            </w:r>
            <w:proofErr w:type="gramEnd"/>
            <w:r>
              <w:t>cadastral 174</w:t>
            </w:r>
            <w:r w:rsidR="00E0569E">
              <w:t>, L-</w:t>
            </w:r>
            <w:r>
              <w:t>320</w:t>
            </w:r>
            <w:r w:rsidR="00E0569E">
              <w:t xml:space="preserve"> m,</w:t>
            </w:r>
          </w:p>
          <w:p w:rsidR="00E0569E" w:rsidRDefault="00E0569E" w:rsidP="00637A18">
            <w:pPr>
              <w:jc w:val="center"/>
            </w:pPr>
            <w:r>
              <w:t>l-</w:t>
            </w:r>
            <w:r w:rsidR="00D864D3">
              <w:t xml:space="preserve">11 </w:t>
            </w:r>
            <w:r>
              <w:t>m</w:t>
            </w:r>
          </w:p>
        </w:tc>
        <w:tc>
          <w:tcPr>
            <w:tcW w:w="990" w:type="dxa"/>
          </w:tcPr>
          <w:p w:rsidR="00E0569E" w:rsidRDefault="00E0569E" w:rsidP="00637A18">
            <w:pPr>
              <w:jc w:val="center"/>
            </w:pPr>
          </w:p>
        </w:tc>
        <w:tc>
          <w:tcPr>
            <w:tcW w:w="2270" w:type="dxa"/>
            <w:gridSpan w:val="2"/>
          </w:tcPr>
          <w:p w:rsidR="005E04F1" w:rsidRDefault="005E04F1" w:rsidP="005E04F1">
            <w:pPr>
              <w:jc w:val="center"/>
            </w:pPr>
            <w:proofErr w:type="spellStart"/>
            <w:r>
              <w:t>Lege</w:t>
            </w:r>
            <w:proofErr w:type="spellEnd"/>
          </w:p>
          <w:p w:rsidR="005E04F1" w:rsidRDefault="005E04F1" w:rsidP="005E04F1">
            <w:pPr>
              <w:jc w:val="center"/>
            </w:pPr>
            <w:r>
              <w:t>HCL</w:t>
            </w:r>
          </w:p>
        </w:tc>
        <w:tc>
          <w:tcPr>
            <w:tcW w:w="1559" w:type="dxa"/>
          </w:tcPr>
          <w:p w:rsidR="00E0569E" w:rsidRDefault="005E04F1" w:rsidP="00637A18">
            <w:pPr>
              <w:jc w:val="center"/>
            </w:pPr>
            <w:r>
              <w:t>213</w:t>
            </w:r>
          </w:p>
          <w:p w:rsidR="005E04F1" w:rsidRDefault="005E04F1" w:rsidP="00637A18">
            <w:pPr>
              <w:jc w:val="center"/>
            </w:pPr>
            <w:r>
              <w:t>……..</w:t>
            </w:r>
          </w:p>
        </w:tc>
        <w:tc>
          <w:tcPr>
            <w:tcW w:w="2127" w:type="dxa"/>
          </w:tcPr>
          <w:p w:rsidR="00E0569E" w:rsidRDefault="005E04F1" w:rsidP="00637A18">
            <w:pPr>
              <w:jc w:val="center"/>
            </w:pPr>
            <w:r>
              <w:t>17.11.1998</w:t>
            </w:r>
          </w:p>
          <w:p w:rsidR="005E04F1" w:rsidRDefault="005E04F1" w:rsidP="00637A18">
            <w:pPr>
              <w:jc w:val="center"/>
            </w:pPr>
            <w:r>
              <w:t>26.02.2019</w:t>
            </w:r>
          </w:p>
        </w:tc>
      </w:tr>
    </w:tbl>
    <w:p w:rsidR="00CE0C62" w:rsidRDefault="00CE0C62"/>
    <w:p w:rsidR="005E04F1" w:rsidRDefault="005E04F1"/>
    <w:p w:rsidR="005E04F1" w:rsidRDefault="005E04F1"/>
    <w:p w:rsidR="005E04F1" w:rsidRDefault="005E04F1"/>
    <w:bookmarkEnd w:id="0"/>
    <w:p w:rsidR="008707A1" w:rsidRPr="00CD0E95" w:rsidRDefault="008707A1" w:rsidP="00CD0E95">
      <w:pPr>
        <w:rPr>
          <w:b/>
        </w:rPr>
      </w:pPr>
      <w:r>
        <w:tab/>
      </w:r>
      <w:r w:rsidR="00CD0E95">
        <w:tab/>
      </w:r>
      <w:r w:rsidR="005E04F1">
        <w:rPr>
          <w:b/>
        </w:rPr>
        <w:t xml:space="preserve">  Initiator</w:t>
      </w:r>
      <w:r w:rsidR="00CD0E95" w:rsidRPr="00CD0E95">
        <w:rPr>
          <w:b/>
        </w:rPr>
        <w:tab/>
      </w:r>
      <w:r w:rsidR="00CD0E95" w:rsidRPr="00CD0E95">
        <w:rPr>
          <w:b/>
        </w:rPr>
        <w:tab/>
      </w:r>
      <w:r w:rsidR="00CD0E95" w:rsidRPr="00CD0E95">
        <w:rPr>
          <w:b/>
        </w:rPr>
        <w:tab/>
      </w:r>
      <w:r w:rsidR="00CD0E95" w:rsidRPr="00CD0E95">
        <w:rPr>
          <w:b/>
        </w:rPr>
        <w:tab/>
      </w:r>
      <w:r w:rsidR="00CD0E95" w:rsidRPr="00CD0E95">
        <w:rPr>
          <w:b/>
        </w:rPr>
        <w:tab/>
      </w:r>
      <w:r w:rsidR="00CD0E95" w:rsidRPr="00CD0E95">
        <w:rPr>
          <w:b/>
        </w:rPr>
        <w:tab/>
      </w:r>
      <w:r w:rsidR="00CD0E95" w:rsidRPr="00CD0E95">
        <w:rPr>
          <w:b/>
        </w:rPr>
        <w:tab/>
      </w:r>
      <w:r w:rsidR="00CD0E95" w:rsidRPr="00CD0E95">
        <w:rPr>
          <w:b/>
        </w:rPr>
        <w:tab/>
      </w:r>
      <w:r w:rsidR="00CD0E95" w:rsidRPr="00CD0E95">
        <w:rPr>
          <w:b/>
        </w:rPr>
        <w:tab/>
      </w:r>
      <w:r w:rsidR="00CD0E95" w:rsidRPr="00CD0E95">
        <w:rPr>
          <w:b/>
        </w:rPr>
        <w:tab/>
      </w:r>
      <w:proofErr w:type="spellStart"/>
      <w:r w:rsidR="00CD0E95" w:rsidRPr="00CD0E95">
        <w:rPr>
          <w:b/>
        </w:rPr>
        <w:t>Contrasemneaza</w:t>
      </w:r>
      <w:proofErr w:type="spellEnd"/>
    </w:p>
    <w:p w:rsidR="005E04F1" w:rsidRDefault="00CD0E95" w:rsidP="00CD0E95">
      <w:pPr>
        <w:rPr>
          <w:b/>
        </w:rPr>
      </w:pPr>
      <w:r w:rsidRPr="00CD0E95">
        <w:rPr>
          <w:b/>
        </w:rPr>
        <w:tab/>
      </w:r>
      <w:r w:rsidRPr="00CD0E95">
        <w:rPr>
          <w:b/>
        </w:rPr>
        <w:tab/>
      </w:r>
      <w:r w:rsidR="005E04F1">
        <w:rPr>
          <w:b/>
        </w:rPr>
        <w:t xml:space="preserve">   </w:t>
      </w:r>
      <w:proofErr w:type="spellStart"/>
      <w:r w:rsidR="005E04F1">
        <w:rPr>
          <w:b/>
        </w:rPr>
        <w:t>Primar</w:t>
      </w:r>
      <w:proofErr w:type="spellEnd"/>
      <w:r w:rsidR="005E04F1">
        <w:rPr>
          <w:b/>
        </w:rPr>
        <w:t xml:space="preserve">     </w:t>
      </w:r>
      <w:r w:rsidRPr="00CD0E95">
        <w:rPr>
          <w:b/>
        </w:rPr>
        <w:tab/>
      </w:r>
      <w:r w:rsidRPr="00CD0E95">
        <w:rPr>
          <w:b/>
        </w:rPr>
        <w:tab/>
      </w:r>
      <w:r w:rsidRPr="00CD0E95">
        <w:rPr>
          <w:b/>
        </w:rPr>
        <w:tab/>
      </w:r>
      <w:r w:rsidRPr="00CD0E95">
        <w:rPr>
          <w:b/>
        </w:rPr>
        <w:tab/>
      </w:r>
      <w:r w:rsidRPr="00CD0E95">
        <w:rPr>
          <w:b/>
        </w:rPr>
        <w:tab/>
      </w:r>
      <w:r w:rsidRPr="00CD0E95">
        <w:rPr>
          <w:b/>
        </w:rPr>
        <w:tab/>
      </w:r>
      <w:r w:rsidRPr="00CD0E95">
        <w:rPr>
          <w:b/>
        </w:rPr>
        <w:tab/>
      </w:r>
      <w:r w:rsidR="005E04F1">
        <w:rPr>
          <w:b/>
        </w:rPr>
        <w:t xml:space="preserve">                                            </w:t>
      </w:r>
      <w:proofErr w:type="spellStart"/>
      <w:r w:rsidRPr="00CD0E95">
        <w:rPr>
          <w:b/>
        </w:rPr>
        <w:t>Secre</w:t>
      </w:r>
      <w:r w:rsidR="005E04F1">
        <w:rPr>
          <w:b/>
        </w:rPr>
        <w:t>tar</w:t>
      </w:r>
      <w:proofErr w:type="spellEnd"/>
    </w:p>
    <w:p w:rsidR="00CD0E95" w:rsidRPr="00CD0E95" w:rsidRDefault="005E04F1" w:rsidP="00CD0E95">
      <w:pPr>
        <w:rPr>
          <w:b/>
        </w:rPr>
      </w:pPr>
      <w:r>
        <w:rPr>
          <w:b/>
        </w:rPr>
        <w:t xml:space="preserve">                        Visa </w:t>
      </w:r>
      <w:proofErr w:type="spellStart"/>
      <w:r>
        <w:rPr>
          <w:b/>
        </w:rPr>
        <w:t>Ionel</w:t>
      </w:r>
      <w:proofErr w:type="spellEnd"/>
      <w:r w:rsidR="0026398A">
        <w:rPr>
          <w:b/>
        </w:rPr>
        <w:t xml:space="preserve">    </w:t>
      </w:r>
      <w:r w:rsidR="00CD0E95" w:rsidRPr="00CD0E95">
        <w:rPr>
          <w:b/>
        </w:rPr>
        <w:t xml:space="preserve">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</w:t>
      </w:r>
      <w:r>
        <w:rPr>
          <w:b/>
        </w:rPr>
        <w:tab/>
      </w:r>
      <w:proofErr w:type="spellStart"/>
      <w:r>
        <w:rPr>
          <w:b/>
        </w:rPr>
        <w:t>Iezsenszki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Dalma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Erjsebet</w:t>
      </w:r>
      <w:proofErr w:type="spellEnd"/>
    </w:p>
    <w:sectPr w:rsidR="00CD0E95" w:rsidRPr="00CD0E95" w:rsidSect="00E0569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574"/>
    <w:rsid w:val="001876FF"/>
    <w:rsid w:val="001A066D"/>
    <w:rsid w:val="00231117"/>
    <w:rsid w:val="0026398A"/>
    <w:rsid w:val="00381EB1"/>
    <w:rsid w:val="003C6EF7"/>
    <w:rsid w:val="005E04F1"/>
    <w:rsid w:val="00601C51"/>
    <w:rsid w:val="008707A1"/>
    <w:rsid w:val="0087372F"/>
    <w:rsid w:val="00B1157B"/>
    <w:rsid w:val="00B731CC"/>
    <w:rsid w:val="00CB5574"/>
    <w:rsid w:val="00CD0E95"/>
    <w:rsid w:val="00CE0C62"/>
    <w:rsid w:val="00D864D3"/>
    <w:rsid w:val="00E0569E"/>
    <w:rsid w:val="00E22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CA848"/>
  <w15:chartTrackingRefBased/>
  <w15:docId w15:val="{717C395A-85D4-4531-A677-6265EB084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056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E05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8707A1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707A1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79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Primaria Nocrich Secretariat</cp:lastModifiedBy>
  <cp:revision>13</cp:revision>
  <cp:lastPrinted>2015-10-26T12:28:00Z</cp:lastPrinted>
  <dcterms:created xsi:type="dcterms:W3CDTF">2015-10-23T10:29:00Z</dcterms:created>
  <dcterms:modified xsi:type="dcterms:W3CDTF">2019-02-21T13:35:00Z</dcterms:modified>
</cp:coreProperties>
</file>